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D5AF" w14:textId="3861FF05" w:rsidR="0014208D" w:rsidRDefault="00910C11">
      <w:r w:rsidRPr="00910C11">
        <w:drawing>
          <wp:anchor distT="0" distB="0" distL="114300" distR="114300" simplePos="0" relativeHeight="251658240" behindDoc="1" locked="0" layoutInCell="1" allowOverlap="1" wp14:anchorId="588E0BD7" wp14:editId="6B7F9BD5">
            <wp:simplePos x="0" y="0"/>
            <wp:positionH relativeFrom="column">
              <wp:posOffset>-382137</wp:posOffset>
            </wp:positionH>
            <wp:positionV relativeFrom="paragraph">
              <wp:posOffset>512</wp:posOffset>
            </wp:positionV>
            <wp:extent cx="6694228" cy="8925636"/>
            <wp:effectExtent l="0" t="0" r="0" b="8890"/>
            <wp:wrapTight wrapText="bothSides">
              <wp:wrapPolygon edited="0">
                <wp:start x="0" y="0"/>
                <wp:lineTo x="0" y="21575"/>
                <wp:lineTo x="21514" y="21575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228" cy="892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12C8C" w14:textId="5DD6642C" w:rsidR="00910C11" w:rsidRDefault="00910C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D5F0" wp14:editId="4C81DE3D">
                <wp:simplePos x="0" y="0"/>
                <wp:positionH relativeFrom="column">
                  <wp:posOffset>-259222</wp:posOffset>
                </wp:positionH>
                <wp:positionV relativeFrom="paragraph">
                  <wp:posOffset>2961564</wp:posOffset>
                </wp:positionV>
                <wp:extent cx="3084394" cy="532102"/>
                <wp:effectExtent l="0" t="0" r="2095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394" cy="5321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347D0" w14:textId="6E05445B" w:rsidR="00910C11" w:rsidRPr="00910C11" w:rsidRDefault="00910C11" w:rsidP="00910C1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10C11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Decides if laws are constitutional or not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D5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4pt;margin-top:233.2pt;width:242.85pt;height:4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TDQwIAAIAEAAAOAAAAZHJzL2Uyb0RvYy54bWysVN9v2jAQfp+0/8Hy+0iA0LWIUDEqpklV&#10;WwmmPhvHJtEcn2cbEvbX7+wkFHV7mvbinO8+34/v7rK4b2tFTsK6CnROx6OUEqE5FJU+5PT7bvPp&#10;lhLnmS6YAi1yehaO3i8/flg0Zi4mUIIqhCXoRLt5Y3Jaem/mSeJ4KWrmRmCERqMEWzOPV3tICssa&#10;9F6rZJKmN0kDtjAWuHAOtQ+dkS6jfykF989SOuGJyinm5uNp47kPZ7JcsPnBMlNWvE+D/UMWNas0&#10;Br24emCekaOt/nBVV9yCA+lHHOoEpKy4iDVgNeP0XTXbkhkRa0FynLnQ5P6fW/50erGkKnKaUaJZ&#10;jS3aidaTL9CSLLDTGDdH0NYgzLeoxi4PeofKUHQrbR2+WA5BO/J8vnAbnHFUTtPbbHqHQTjaZtPJ&#10;OJ0EN8nba2Od/yqgJkHIqcXeRUrZ6dH5DjpAQjANm0qp2D+lSZPTm+ksjQ8cqKoIxgALT9bKkhPD&#10;Cdgrxn/0Ya9QmITSmEuotaspSL7dt5GZS717KM5Ig4VujJzhmwrdPzLnX5jFucHKcRf8Mx5SAeYE&#10;vURJCfbX3/QBj+1EKyUNzmFO3c8js4IS9U1jo+/GWRYGN16y2ecJXuy1ZX9t0cd6DVjoGLfO8CgG&#10;vFeDKC3Ur7gyqxAVTUxzjJ1TP4hr320HrhwXq1UE4aga5h/11vDgeqB1174ya/p2eWz0EwwTy+bv&#10;utZhu76tjh5kFVsaeO5Y7enHMY9D0a9k2KPre0S9/TiWvwEAAP//AwBQSwMEFAAGAAgAAAAhAMLe&#10;I7HiAAAACwEAAA8AAABkcnMvZG93bnJldi54bWxMj09LxDAUxO+C3yE8wdtu4pJWrX1dRNyDIMKu&#10;4npM22dTzJ/aZLvVT2886XGYYeY35Xq2hk00ht47hIulAEau8W3vOoSX583iCliIyrXKeEcIXxRg&#10;XZ2elKpo/dFtadrFjqUSFwqFoGMcCs5Do8mqsPQDueS9+9GqmOTY8XZUx1RuDV8JkXOrepcWtBro&#10;TlPzsTtYhMfX/ef95ulN7Kk2fTaZS/3wXSOen823N8AizfEvDL/4CR2qxFT7g2sDMwgLKRJ6RJB5&#10;LoGlhJTyGliNkGViBbwq+f8P1Q8AAAD//wMAUEsBAi0AFAAGAAgAAAAhALaDOJL+AAAA4QEAABMA&#10;AAAAAAAAAAAAAAAAAAAAAFtDb250ZW50X1R5cGVzXS54bWxQSwECLQAUAAYACAAAACEAOP0h/9YA&#10;AACUAQAACwAAAAAAAAAAAAAAAAAvAQAAX3JlbHMvLnJlbHNQSwECLQAUAAYACAAAACEAa2cEw0MC&#10;AACABAAADgAAAAAAAAAAAAAAAAAuAgAAZHJzL2Uyb0RvYy54bWxQSwECLQAUAAYACAAAACEAwt4j&#10;seIAAAALAQAADwAAAAAAAAAAAAAAAACdBAAAZHJzL2Rvd25yZXYueG1sUEsFBgAAAAAEAAQA8wAA&#10;AKwFAAAAAA==&#10;" filled="f" strokeweight=".5pt">
                <v:textbox>
                  <w:txbxContent>
                    <w:p w14:paraId="2CF347D0" w14:textId="6E05445B" w:rsidR="00910C11" w:rsidRPr="00910C11" w:rsidRDefault="00910C11" w:rsidP="00910C11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910C11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Decides if laws are constitutional or not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5B6D9" wp14:editId="53E9C069">
                <wp:simplePos x="0" y="0"/>
                <wp:positionH relativeFrom="column">
                  <wp:posOffset>-259307</wp:posOffset>
                </wp:positionH>
                <wp:positionV relativeFrom="paragraph">
                  <wp:posOffset>3589362</wp:posOffset>
                </wp:positionV>
                <wp:extent cx="3084394" cy="532102"/>
                <wp:effectExtent l="0" t="0" r="2095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394" cy="5321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4EC1B" w14:textId="530CE2CD" w:rsidR="00910C11" w:rsidRPr="00910C11" w:rsidRDefault="00910C1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0C1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9 Justices (Supreme Court Judges) appointed 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B6D9" id="Text Box 3" o:spid="_x0000_s1027" type="#_x0000_t202" style="position:absolute;margin-left:-20.4pt;margin-top:282.65pt;width:242.85pt;height:4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H5QQIAAHkEAAAOAAAAZHJzL2Uyb0RvYy54bWysVFFv2jAQfp+0/2D5fSQQ6FpEqBgV06Sq&#10;rQRTn41jk2iOz7MNCfv1OzsJRd2epr2Y893lfN/33bG4b2tFTsK6CnROx6OUEqE5FJU+5PT7bvPp&#10;lhLnmS6YAi1yehaO3i8/flg0Zi4mUIIqhCVYRLt5Y3Jaem/mSeJ4KWrmRmCExqAEWzOPV3tICssa&#10;rF6rZJKmN0kDtjAWuHAOvQ9dkC5jfSkF989SOuGJyin25uNp47kPZ7JcsPnBMlNWvG+D/UMXNas0&#10;Pnop9cA8I0db/VGqrrgFB9KPONQJSFlxETEgmnH6Ds22ZEZELEiOMxea3P8ry59OL5ZURU4zSjSr&#10;UaKdaD35Ai3JAjuNcXNM2hpM8y26UeXB79AZQLfS1uEX4RCMI8/nC7ehGEdnlt5Os7spJRxjs2wy&#10;TiehTPL2tbHOfxVQk2Dk1KJ2kVJ2enS+Sx1SwmMaNpVSUT+lSZPTm2yWxg8cqKoIwZAWPlkrS04M&#10;J2CvGP/RP3uVhU0ojb0ErB2mYPl23/YE7KE4I34L3fw4wzcV1n1kzr8wiwODkHEJ/DMeUgE2A71F&#10;SQn219/8IR91xCglDQ5gTt3PI7OCEvVNo8J34+k0TGy8TGefJ3ix15H9dUQf6zUgwjGum+HRDPle&#10;Daa0UL/irqzCqxhimuPbOfWDufbdWuCucbFaxSScUcP8o94aHkoPfO7aV2ZNr5NHhZ9gGFU2fydX&#10;l9sJtjp6kFXUMhDcsdrzjvMdp6HfxbBA1/eY9faPsfwNAAD//wMAUEsDBBQABgAIAAAAIQC+YPWa&#10;4wAAAAsBAAAPAAAAZHJzL2Rvd25yZXYueG1sTI/LTsMwFET3SPyDdZHYtXbBSWmIUyFEF0ioEqWi&#10;LJ34Ekf4EWI3DXw9ZgXL0YxmzpTryRoy4hA67wQs5gwIusarzrUC9i+b2Q2QEKVT0niHAr4wwLo6&#10;PytlofzJPeO4iy1JJS4UUoCOsS8oDY1GK8Pc9+iS9+4HK2OSQ0vVIE+p3Bp6xVhOrexcWtCyx3uN&#10;zcfuaAU8vR4+HzbbN3bA2nTZaJb68bsW4vJiursFEnGKf2H4xU/oUCWm2h+dCsQImHGW0KOALM+u&#10;gaQE53wFpBaQ89UCaFXS/x+qHwAAAP//AwBQSwECLQAUAAYACAAAACEAtoM4kv4AAADhAQAAEwAA&#10;AAAAAAAAAAAAAAAAAAAAW0NvbnRlbnRfVHlwZXNdLnhtbFBLAQItABQABgAIAAAAIQA4/SH/1gAA&#10;AJQBAAALAAAAAAAAAAAAAAAAAC8BAABfcmVscy8ucmVsc1BLAQItABQABgAIAAAAIQCE8kH5QQIA&#10;AHkEAAAOAAAAAAAAAAAAAAAAAC4CAABkcnMvZTJvRG9jLnhtbFBLAQItABQABgAIAAAAIQC+YPWa&#10;4wAAAAsBAAAPAAAAAAAAAAAAAAAAAJsEAABkcnMvZG93bnJldi54bWxQSwUGAAAAAAQABADzAAAA&#10;qwUAAAAA&#10;" filled="f" strokeweight=".5pt">
                <v:textbox>
                  <w:txbxContent>
                    <w:p w14:paraId="26D4EC1B" w14:textId="530CE2CD" w:rsidR="00910C11" w:rsidRPr="00910C11" w:rsidRDefault="00910C11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0C1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9 Justices (Supreme Court Judges) appointed for life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910C11">
        <w:drawing>
          <wp:anchor distT="0" distB="0" distL="114300" distR="114300" simplePos="0" relativeHeight="251659264" behindDoc="1" locked="0" layoutInCell="1" allowOverlap="1" wp14:anchorId="0E2EBFBD" wp14:editId="21D1054A">
            <wp:simplePos x="0" y="0"/>
            <wp:positionH relativeFrom="column">
              <wp:posOffset>-669290</wp:posOffset>
            </wp:positionH>
            <wp:positionV relativeFrom="paragraph">
              <wp:posOffset>0</wp:posOffset>
            </wp:positionV>
            <wp:extent cx="7186295" cy="7260590"/>
            <wp:effectExtent l="0" t="0" r="0" b="0"/>
            <wp:wrapTight wrapText="bothSides">
              <wp:wrapPolygon edited="0">
                <wp:start x="0" y="0"/>
                <wp:lineTo x="0" y="21536"/>
                <wp:lineTo x="21529" y="21536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95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0C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BF4E" w14:textId="77777777" w:rsidR="00910C11" w:rsidRDefault="00910C11" w:rsidP="00910C11">
      <w:pPr>
        <w:spacing w:after="0" w:line="240" w:lineRule="auto"/>
      </w:pPr>
      <w:r>
        <w:separator/>
      </w:r>
    </w:p>
  </w:endnote>
  <w:endnote w:type="continuationSeparator" w:id="0">
    <w:p w14:paraId="5D3D84AF" w14:textId="77777777" w:rsidR="00910C11" w:rsidRDefault="00910C11" w:rsidP="0091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34A7" w14:textId="2320CC87" w:rsidR="00910C11" w:rsidRDefault="00910C11">
    <w:pPr>
      <w:pStyle w:val="Footer"/>
    </w:pPr>
  </w:p>
  <w:p w14:paraId="3C532EA2" w14:textId="015259EF" w:rsidR="00910C11" w:rsidRDefault="00910C11">
    <w:pPr>
      <w:pStyle w:val="Footer"/>
    </w:pPr>
  </w:p>
  <w:p w14:paraId="4F50E823" w14:textId="77777777" w:rsidR="00910C11" w:rsidRDefault="0091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4766" w14:textId="77777777" w:rsidR="00910C11" w:rsidRDefault="00910C11" w:rsidP="00910C11">
      <w:pPr>
        <w:spacing w:after="0" w:line="240" w:lineRule="auto"/>
      </w:pPr>
      <w:r>
        <w:separator/>
      </w:r>
    </w:p>
  </w:footnote>
  <w:footnote w:type="continuationSeparator" w:id="0">
    <w:p w14:paraId="7AA856F6" w14:textId="77777777" w:rsidR="00910C11" w:rsidRDefault="00910C11" w:rsidP="0091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11"/>
    <w:rsid w:val="003A549C"/>
    <w:rsid w:val="00910C11"/>
    <w:rsid w:val="00D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2BFD"/>
  <w15:chartTrackingRefBased/>
  <w15:docId w15:val="{1422E4D1-E651-4982-B5E5-94885E91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11"/>
  </w:style>
  <w:style w:type="paragraph" w:styleId="Footer">
    <w:name w:val="footer"/>
    <w:basedOn w:val="Normal"/>
    <w:link w:val="FooterChar"/>
    <w:uiPriority w:val="99"/>
    <w:unhideWhenUsed/>
    <w:rsid w:val="0091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Seifert</dc:creator>
  <cp:keywords/>
  <dc:description/>
  <cp:lastModifiedBy>Katherine Seifert</cp:lastModifiedBy>
  <cp:revision>1</cp:revision>
  <dcterms:created xsi:type="dcterms:W3CDTF">2019-11-14T19:10:00Z</dcterms:created>
  <dcterms:modified xsi:type="dcterms:W3CDTF">2019-11-14T19:13:00Z</dcterms:modified>
</cp:coreProperties>
</file>